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E6" w:rsidRDefault="000377E6" w:rsidP="000377E6">
      <w:pPr>
        <w:tabs>
          <w:tab w:val="left" w:pos="753"/>
        </w:tabs>
        <w:spacing w:after="0" w:line="240" w:lineRule="auto"/>
        <w:jc w:val="right"/>
        <w:rPr>
          <w:rFonts w:ascii="Times New Roman" w:hAns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</w:rPr>
        <w:t>Załącznik Nr 1</w:t>
      </w:r>
    </w:p>
    <w:p w:rsidR="000377E6" w:rsidRDefault="000377E6" w:rsidP="000377E6">
      <w:pPr>
        <w:tabs>
          <w:tab w:val="left" w:pos="753"/>
        </w:tabs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do Zarządzenia Nr 13/2023</w:t>
      </w:r>
    </w:p>
    <w:p w:rsidR="000377E6" w:rsidRDefault="000377E6" w:rsidP="000377E6">
      <w:pPr>
        <w:tabs>
          <w:tab w:val="left" w:pos="753"/>
        </w:tabs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Wójta Gminy Kiernozia</w:t>
      </w:r>
    </w:p>
    <w:p w:rsidR="000377E6" w:rsidRDefault="000377E6" w:rsidP="000377E6">
      <w:pPr>
        <w:tabs>
          <w:tab w:val="left" w:pos="753"/>
        </w:tabs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z dnia 28  lutego 2023 r.</w:t>
      </w:r>
    </w:p>
    <w:p w:rsidR="000377E6" w:rsidRDefault="000377E6" w:rsidP="000377E6">
      <w:pPr>
        <w:tabs>
          <w:tab w:val="left" w:pos="753"/>
        </w:tabs>
        <w:spacing w:after="0" w:line="240" w:lineRule="auto"/>
        <w:jc w:val="center"/>
        <w:rPr>
          <w:rFonts w:ascii="Times New Roman" w:hAnsi="Times New Roman"/>
          <w:i/>
        </w:rPr>
      </w:pPr>
    </w:p>
    <w:p w:rsidR="000377E6" w:rsidRDefault="000377E6" w:rsidP="000377E6">
      <w:pPr>
        <w:tabs>
          <w:tab w:val="left" w:pos="753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ZGŁASZANIA</w:t>
      </w:r>
      <w:r>
        <w:rPr>
          <w:rFonts w:ascii="Times New Roman" w:hAnsi="Times New Roman"/>
          <w:spacing w:val="-3"/>
          <w:sz w:val="28"/>
          <w:szCs w:val="28"/>
        </w:rPr>
        <w:t xml:space="preserve"> WNIOSKÓW I </w:t>
      </w:r>
      <w:r>
        <w:rPr>
          <w:rFonts w:ascii="Times New Roman" w:hAnsi="Times New Roman"/>
          <w:sz w:val="28"/>
          <w:szCs w:val="28"/>
        </w:rPr>
        <w:t>UWAG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0377E6" w:rsidRDefault="000377E6" w:rsidP="000377E6">
      <w:pPr>
        <w:spacing w:after="0" w:line="240" w:lineRule="auto"/>
        <w:ind w:right="36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projektu </w:t>
      </w:r>
      <w:bookmarkStart w:id="0" w:name="_Hlk88654977"/>
      <w:r>
        <w:rPr>
          <w:rFonts w:ascii="Times New Roman" w:hAnsi="Times New Roman"/>
          <w:b/>
        </w:rPr>
        <w:t>Strategii Rozwiązywania</w:t>
      </w:r>
      <w:r>
        <w:rPr>
          <w:rFonts w:ascii="Times New Roman" w:hAnsi="Times New Roman"/>
          <w:b/>
          <w:spacing w:val="-52"/>
        </w:rPr>
        <w:t xml:space="preserve">    </w:t>
      </w:r>
      <w:r>
        <w:rPr>
          <w:rFonts w:ascii="Times New Roman" w:hAnsi="Times New Roman"/>
          <w:b/>
        </w:rPr>
        <w:t>Problemów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Społecznych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Gminy Kiernozia</w:t>
      </w:r>
    </w:p>
    <w:p w:rsidR="000377E6" w:rsidRDefault="000377E6" w:rsidP="000377E6">
      <w:pPr>
        <w:spacing w:after="0" w:line="240" w:lineRule="auto"/>
        <w:ind w:right="36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na lata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20</w:t>
      </w:r>
      <w:bookmarkEnd w:id="0"/>
      <w:r>
        <w:rPr>
          <w:rFonts w:ascii="Times New Roman" w:hAnsi="Times New Roman"/>
          <w:b/>
        </w:rPr>
        <w:t>32</w:t>
      </w:r>
    </w:p>
    <w:p w:rsidR="000377E6" w:rsidRDefault="000377E6" w:rsidP="000377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Szanowni Państwo!</w:t>
      </w:r>
    </w:p>
    <w:p w:rsidR="000377E6" w:rsidRDefault="000377E6" w:rsidP="000377E6">
      <w:pPr>
        <w:pStyle w:val="metryk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Na podstawie art. 5a ust. 1 ustawy z dnia 8 marca 1990 roku o samorządzie gminnym (Dz.U. </w:t>
      </w:r>
      <w:r>
        <w:rPr>
          <w:bCs/>
          <w:sz w:val="20"/>
          <w:szCs w:val="20"/>
        </w:rPr>
        <w:br/>
        <w:t xml:space="preserve">z 2023 r., poz. 40) oraz </w:t>
      </w:r>
      <w:bookmarkStart w:id="1" w:name="_Hlk128388366"/>
      <w:r>
        <w:rPr>
          <w:bCs/>
          <w:sz w:val="20"/>
          <w:szCs w:val="20"/>
        </w:rPr>
        <w:t xml:space="preserve">Uchwały Nr XX/106/16 Rady Gminy w Kiernozi z dnia 22 listopada 2016 roku w sprawie określenia zasad i trybu przeprowadzania konsultacji społecznych z mieszkańcami Gminy Kiernozia, </w:t>
      </w:r>
      <w:bookmarkEnd w:id="1"/>
      <w:r>
        <w:rPr>
          <w:bCs/>
          <w:sz w:val="20"/>
          <w:szCs w:val="20"/>
        </w:rPr>
        <w:t>Wójt Gminy Kiernozia Zarządzeniem  Nr 13/2023 z dnia 28 lutego 2023 r.</w:t>
      </w:r>
      <w:r>
        <w:rPr>
          <w:bCs/>
          <w:color w:val="FF000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zarządził konsultacje społeczne dotyczące </w:t>
      </w:r>
      <w:r>
        <w:rPr>
          <w:color w:val="000000"/>
          <w:sz w:val="20"/>
          <w:szCs w:val="20"/>
        </w:rPr>
        <w:t>Strategii Rozwiązywania Problemów Społecznych Gminy Kiernozia na lata 2023-2032.</w:t>
      </w:r>
    </w:p>
    <w:p w:rsidR="000377E6" w:rsidRDefault="000377E6" w:rsidP="000377E6">
      <w:pPr>
        <w:pStyle w:val="metryka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377E6" w:rsidRDefault="000377E6" w:rsidP="000377E6">
      <w:pPr>
        <w:pStyle w:val="Nagwek2"/>
        <w:spacing w:before="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Zwracamy się do Państwa z prośbą o wypełnienie </w:t>
      </w:r>
      <w:r>
        <w:rPr>
          <w:b w:val="0"/>
          <w:sz w:val="20"/>
          <w:szCs w:val="20"/>
          <w:lang w:val="pl-PL"/>
        </w:rPr>
        <w:t>niniejszego formularza.</w:t>
      </w:r>
      <w:r>
        <w:rPr>
          <w:b w:val="0"/>
          <w:sz w:val="20"/>
          <w:szCs w:val="20"/>
        </w:rPr>
        <w:t xml:space="preserve"> Dzięki Państwa uwagom będziemy mogli wspólnie opracować ważny w naszych wspólnych działaniach dokument. </w:t>
      </w:r>
    </w:p>
    <w:p w:rsidR="000377E6" w:rsidRDefault="000377E6" w:rsidP="000377E6">
      <w:pPr>
        <w:pStyle w:val="Tekstpodstawowy"/>
        <w:spacing w:before="7"/>
        <w:rPr>
          <w:b/>
          <w:sz w:val="10"/>
        </w:rPr>
      </w:pPr>
    </w:p>
    <w:tbl>
      <w:tblPr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"/>
        <w:gridCol w:w="1116"/>
        <w:gridCol w:w="1563"/>
        <w:gridCol w:w="1843"/>
        <w:gridCol w:w="1701"/>
        <w:gridCol w:w="1842"/>
      </w:tblGrid>
      <w:tr w:rsidR="000377E6" w:rsidTr="000377E6">
        <w:trPr>
          <w:trHeight w:val="69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before="206"/>
              <w:ind w:left="287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ind w:left="120" w:right="108"/>
              <w:jc w:val="center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odnosi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się uwaga</w:t>
            </w:r>
          </w:p>
          <w:p w:rsidR="000377E6" w:rsidRDefault="000377E6">
            <w:pPr>
              <w:pStyle w:val="TableParagraph"/>
              <w:spacing w:before="2" w:line="211" w:lineRule="exact"/>
              <w:ind w:left="114" w:right="108"/>
              <w:jc w:val="center"/>
              <w:rPr>
                <w:sz w:val="20"/>
              </w:rPr>
            </w:pPr>
            <w:r>
              <w:rPr>
                <w:sz w:val="20"/>
              </w:rPr>
              <w:t>(strona/rozdział/podrozdział)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377E6" w:rsidRDefault="000377E6">
            <w:pPr>
              <w:pStyle w:val="TableParagraph"/>
              <w:ind w:left="518"/>
              <w:rPr>
                <w:sz w:val="20"/>
              </w:rPr>
            </w:pPr>
            <w:r>
              <w:rPr>
                <w:sz w:val="20"/>
              </w:rPr>
              <w:t>Obecny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before="113"/>
              <w:ind w:left="557" w:right="374" w:hanging="154"/>
              <w:rPr>
                <w:sz w:val="20"/>
              </w:rPr>
            </w:pPr>
            <w:r>
              <w:rPr>
                <w:sz w:val="20"/>
              </w:rPr>
              <w:t>Propozycja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377E6" w:rsidRDefault="000377E6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</w:p>
        </w:tc>
      </w:tr>
      <w:tr w:rsidR="000377E6" w:rsidTr="000377E6">
        <w:trPr>
          <w:trHeight w:val="1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</w:tr>
      <w:tr w:rsidR="000377E6" w:rsidTr="000377E6">
        <w:trPr>
          <w:trHeight w:val="1313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</w:tr>
      <w:tr w:rsidR="000377E6" w:rsidTr="000377E6">
        <w:trPr>
          <w:trHeight w:val="142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377E6" w:rsidRDefault="000377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</w:rPr>
            </w:pPr>
          </w:p>
        </w:tc>
      </w:tr>
      <w:tr w:rsidR="000377E6" w:rsidTr="000377E6">
        <w:trPr>
          <w:trHeight w:val="469"/>
        </w:trPr>
        <w:tc>
          <w:tcPr>
            <w:tcW w:w="89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line="274" w:lineRule="exact"/>
              <w:ind w:left="2510" w:right="25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OSOBIE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ZGŁASZAJĄCEJ</w:t>
            </w:r>
          </w:p>
        </w:tc>
      </w:tr>
      <w:tr w:rsidR="000377E6" w:rsidTr="000377E6">
        <w:trPr>
          <w:trHeight w:val="680"/>
        </w:trPr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line="276" w:lineRule="exact"/>
              <w:ind w:right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69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77E6" w:rsidTr="000377E6">
        <w:trPr>
          <w:trHeight w:val="1114"/>
        </w:trPr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line="276" w:lineRule="exact"/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9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77E6" w:rsidTr="000377E6">
        <w:trPr>
          <w:trHeight w:val="505"/>
        </w:trPr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7E6" w:rsidRDefault="000377E6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kontaktowe</w:t>
            </w:r>
          </w:p>
        </w:tc>
        <w:tc>
          <w:tcPr>
            <w:tcW w:w="69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  <w:p w:rsidR="000377E6" w:rsidRDefault="000377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377E6" w:rsidRDefault="000377E6" w:rsidP="000377E6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377E6" w:rsidRDefault="000377E6" w:rsidP="000377E6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Data:………………………………….                                         Podpis:……………………………………….</w:t>
      </w:r>
    </w:p>
    <w:p w:rsidR="000377E6" w:rsidRDefault="000377E6" w:rsidP="000377E6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sz w:val="28"/>
          <w:szCs w:val="28"/>
        </w:rPr>
        <w:t>Uwaga!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Wypełniony formularz wraz z klauzulą informacyjną o przetwarzaniu danych osobowych należy przesłać, w terminie do dnia 7 marca 2023 r., pocztą elektroniczną na adres e-mail: </w:t>
      </w:r>
      <w:hyperlink r:id="rId4" w:history="1">
        <w:r>
          <w:rPr>
            <w:rStyle w:val="Hipercze"/>
            <w:b/>
            <w:i/>
            <w:sz w:val="24"/>
            <w:szCs w:val="24"/>
          </w:rPr>
          <w:t>gopskiernozia@poczta.onet.pl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0377E6" w:rsidRDefault="000377E6" w:rsidP="000377E6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lastRenderedPageBreak/>
        <w:t>Klauzula informacyjna o przetwarzaniu danych osobowych</w:t>
      </w:r>
    </w:p>
    <w:p w:rsidR="000377E6" w:rsidRDefault="000377E6" w:rsidP="000377E6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dla osób uczestniczących w konsultacjach społecznych dotyczących Strategii</w:t>
      </w:r>
      <w:r>
        <w:rPr>
          <w:rFonts w:ascii="Cambria" w:hAnsi="Cambria"/>
          <w:sz w:val="18"/>
          <w:szCs w:val="18"/>
        </w:rPr>
        <w:br/>
        <w:t>Rozwiązywania Problemów Społecznych Gminy Kiernozia na lata 2023-2032</w:t>
      </w:r>
    </w:p>
    <w:p w:rsidR="000377E6" w:rsidRDefault="000377E6" w:rsidP="000377E6">
      <w:pPr>
        <w:spacing w:after="0" w:line="240" w:lineRule="auto"/>
        <w:jc w:val="center"/>
        <w:rPr>
          <w:rFonts w:ascii="Cambria" w:hAnsi="Cambria"/>
        </w:rPr>
      </w:pPr>
    </w:p>
    <w:p w:rsidR="000377E6" w:rsidRDefault="000377E6" w:rsidP="000377E6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Na podstawie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6232"/>
      </w:tblGrid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ADMINISTRATOR DANYCH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Administratorem Państwa danych osobowych zawartych w formularzu konsultacji społecznych jest Gmina Kiernozia z siedzibą przy ul. Sobocka 1a, 99-412 Kiernozia, reprezentowana przez Wójta Gminy.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INSPEKTOR OCHRONY DANYCH OSOBOWYCH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Inspektorem danych osobowych u Administratora jest Pani Magdalena Kuszmider, e-mail: </w:t>
            </w:r>
            <w:hyperlink r:id="rId5" w:history="1">
              <w:r>
                <w:rPr>
                  <w:rStyle w:val="Hipercze"/>
                  <w:rFonts w:ascii="Cambria" w:hAnsi="Cambria"/>
                  <w:color w:val="000000"/>
                  <w:sz w:val="18"/>
                  <w:szCs w:val="18"/>
                </w:rPr>
                <w:t>kontakt@iszd.pl</w:t>
              </w:r>
            </w:hyperlink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, </w:t>
            </w:r>
            <w:hyperlink r:id="rId6" w:history="1">
              <w:r>
                <w:rPr>
                  <w:rStyle w:val="Hipercze"/>
                  <w:rFonts w:ascii="Cambria" w:hAnsi="Cambria"/>
                  <w:color w:val="000000"/>
                  <w:sz w:val="18"/>
                  <w:szCs w:val="18"/>
                </w:rPr>
                <w:t>magdalena@kuszmider.com.pl</w:t>
              </w:r>
            </w:hyperlink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, lub pisemnie na adres administratora.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Państwa dane osobowe przetwarzane są w związku z konsultacją społeczną dotyczącą Strategii Rozwiązywania Problemów Społecznych Gminy Kiernozia na lata 2023-2032.</w:t>
            </w:r>
          </w:p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Podstawą do przetwarzania Państwa danych osobowych jest udzielona zgoda na przetwarzanie danych w ramach złożonego podpisu na formularzu konsultacji społecznych -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Cambria" w:hAnsi="Cambria" w:cs="Arial"/>
                <w:sz w:val="18"/>
                <w:szCs w:val="18"/>
              </w:rPr>
              <w:t>na podstawie art. 6 ust. 1 lit. a  RODO w związku z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Uchwałą Nr XX/106/16 Rady Gminy w Kiernozi z dnia 22 listopada 2016 roku w sprawie określenia zasad i trybu przeprowadzania konsultacji społecznych z mieszkańcami Gminy Kiernozia, dającą Wójtowi Gminy Kiernozia delegację do wydania Zarządzenia  Nr 13/2023 z dnia 28 lutego 2023 r.</w:t>
            </w:r>
            <w:r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sprawie przeprowadzenia konsultacji społecznych dotyczących Strategii Rozwiązywania Problemów Społecznych Gminy Kiernozia na lata 2023-2032.</w:t>
            </w:r>
            <w:r>
              <w:rPr>
                <w:rStyle w:val="markedcontent"/>
                <w:rFonts w:ascii="Cambria" w:hAnsi="Cambria" w:cs="Arial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Podane przez Państwa dane są warunkiem przystąpienia do konsultacji. 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ODBIORCY DANYCH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Odbiorcą Państwa danych osobowych mogą być podmioty uprawnione na podstawie przepisów prawa oraz podmioty realizujące zadania publiczne na podstawie odrębnej umowy powierzenia danych </w:t>
            </w:r>
            <w:r>
              <w:rPr>
                <w:rStyle w:val="markedcontent"/>
                <w:rFonts w:ascii="Cambria" w:hAnsi="Cambria" w:cs="Calibri"/>
                <w:sz w:val="18"/>
                <w:szCs w:val="18"/>
              </w:rPr>
              <w:t xml:space="preserve">z podmiotami świadczących usługi na rzecz Administratora. 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Style w:val="markedcontent"/>
                <w:rFonts w:ascii="Cambria" w:hAnsi="Cambria" w:cs="Arial"/>
                <w:b/>
                <w:bCs/>
                <w:sz w:val="18"/>
                <w:szCs w:val="18"/>
              </w:rPr>
              <w:t>PRZEKAZANIE DANYCH OSOBOWYCH DO PAŃSTWA TRZECIEGO/ORGANIZACJI MIĘDZYNARODOWEJ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Pani/Pana dane osobowe nie będą przekazywane do państwa trzeciego lub organizacji międzynarodowych.</w:t>
            </w:r>
          </w:p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PRZYSŁUGUJĄCE PRAWA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Posiada Pani/Pan w stosunku do danych osobowych, które Pani/Pana dotyczą prawo do żądania od Administratora dostępu do danych osobowych i ich sprostowania, a w przypadkach przewidzianych w przepisach prawa prawo do usunięcia lub ograniczenia przetwarzania danych osobowych.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Przysługuje Pani/Panu prawo wniesienia skargi do organu nadzorczego-Prezesa Urzędu Ochrony Danych Osobowych, gdy uzna Pani/Pan, iż przetwarzanie danych osobowych Pani/Pana dotyczących narusza przepisy ogólnego rozporządzenia o ochronie danych.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Pani/Pana dane osobowe nie będą podlegać automatycznym decyzjom podejmowanym bez kontroli człowieka, w tym również w formie profilowania.</w:t>
            </w:r>
          </w:p>
        </w:tc>
      </w:tr>
      <w:tr w:rsidR="000377E6" w:rsidTr="000377E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OKRES ARCHIWIZACJI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6" w:rsidRDefault="000377E6">
            <w:pPr>
              <w:spacing w:after="0" w:line="240" w:lineRule="auto"/>
              <w:jc w:val="both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 xml:space="preserve">Pani/Pana dane osobowe będą przechowywane przez okres przewidziany w instrukcji kancelaryjnej, stanowiącej załącznik nr 1 do rozporządzenia Prezesa Rady Ministrów z dnia  18 stycznia 2011 w sprawie instrukcji kancelaryjnej, jednolitych rzeczowych wykazów akt oraz instrukcji w sprawie organizacji i zakresu działania archiwów zakładowych. </w:t>
            </w:r>
          </w:p>
        </w:tc>
      </w:tr>
    </w:tbl>
    <w:p w:rsidR="000377E6" w:rsidRDefault="000377E6" w:rsidP="000377E6">
      <w:pPr>
        <w:rPr>
          <w:rFonts w:ascii="Cambria" w:hAnsi="Cambria"/>
          <w:sz w:val="20"/>
          <w:szCs w:val="20"/>
        </w:rPr>
      </w:pPr>
    </w:p>
    <w:p w:rsidR="000377E6" w:rsidRDefault="000377E6" w:rsidP="000377E6">
      <w:pPr>
        <w:spacing w:after="0" w:line="240" w:lineRule="auto"/>
        <w:jc w:val="both"/>
        <w:rPr>
          <w:rFonts w:ascii="Times New Roman" w:hAnsi="Times New Roman"/>
        </w:rPr>
      </w:pPr>
    </w:p>
    <w:p w:rsidR="000377E6" w:rsidRDefault="000377E6" w:rsidP="000377E6">
      <w:pPr>
        <w:spacing w:after="0" w:line="240" w:lineRule="auto"/>
        <w:jc w:val="both"/>
        <w:rPr>
          <w:rFonts w:ascii="Times New Roman" w:hAnsi="Times New Roman"/>
        </w:rPr>
      </w:pPr>
    </w:p>
    <w:p w:rsidR="000377E6" w:rsidRDefault="000377E6" w:rsidP="000377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Data:………………...………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Podpis:…………………………</w:t>
      </w:r>
    </w:p>
    <w:p w:rsidR="000377E6" w:rsidRDefault="000377E6" w:rsidP="000377E6">
      <w:pPr>
        <w:shd w:val="clear" w:color="auto" w:fill="FFFFFF"/>
        <w:spacing w:line="240" w:lineRule="auto"/>
        <w:jc w:val="center"/>
        <w:rPr>
          <w:color w:val="000000"/>
        </w:rPr>
      </w:pPr>
    </w:p>
    <w:p w:rsidR="003656BF" w:rsidRDefault="003656BF"/>
    <w:sectPr w:rsidR="003656BF" w:rsidSect="00811D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77E6"/>
    <w:rsid w:val="000377E6"/>
    <w:rsid w:val="003656BF"/>
    <w:rsid w:val="00811D82"/>
    <w:rsid w:val="00F3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7E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377E6"/>
    <w:pPr>
      <w:widowControl w:val="0"/>
      <w:autoSpaceDE w:val="0"/>
      <w:autoSpaceDN w:val="0"/>
      <w:spacing w:after="0" w:line="240" w:lineRule="auto"/>
      <w:ind w:left="450"/>
      <w:jc w:val="both"/>
      <w:outlineLvl w:val="1"/>
    </w:pPr>
    <w:rPr>
      <w:rFonts w:ascii="Times New Roman" w:eastAsia="Times New Roman" w:hAnsi="Times New Roman"/>
      <w:b/>
      <w:b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E6"/>
    <w:rPr>
      <w:rFonts w:ascii="Times New Roman" w:eastAsia="Times New Roman" w:hAnsi="Times New Roman" w:cs="Times New Roman"/>
      <w:b/>
      <w:bCs/>
      <w:lang/>
    </w:rPr>
  </w:style>
  <w:style w:type="character" w:styleId="Hipercze">
    <w:name w:val="Hyperlink"/>
    <w:uiPriority w:val="99"/>
    <w:semiHidden/>
    <w:unhideWhenUsed/>
    <w:rsid w:val="000377E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77E6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77E6"/>
    <w:rPr>
      <w:rFonts w:ascii="Calibri" w:eastAsia="Calibri" w:hAnsi="Calibri" w:cs="Times New Roman"/>
      <w:lang/>
    </w:rPr>
  </w:style>
  <w:style w:type="paragraph" w:customStyle="1" w:styleId="metryka">
    <w:name w:val="metryka"/>
    <w:basedOn w:val="Normalny"/>
    <w:rsid w:val="0003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77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037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@kuszmider.com.pl" TargetMode="External"/><Relationship Id="rId5" Type="http://schemas.openxmlformats.org/officeDocument/2006/relationships/hyperlink" Target="mailto:kontakt@iszd.pl" TargetMode="External"/><Relationship Id="rId4" Type="http://schemas.openxmlformats.org/officeDocument/2006/relationships/hyperlink" Target="mailto:gopskiernozi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2023-02-28T11:26:00Z</dcterms:created>
  <dcterms:modified xsi:type="dcterms:W3CDTF">2023-02-28T11:27:00Z</dcterms:modified>
</cp:coreProperties>
</file>